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678BAA" w14:textId="57D93937" w:rsidR="00575C2B" w:rsidRPr="00575C2B" w:rsidRDefault="00575C2B">
      <w:pPr>
        <w:rPr>
          <w:rFonts w:ascii="Times New Roman" w:hAnsi="Times New Roman" w:cs="Times New Roman"/>
        </w:rPr>
      </w:pPr>
      <w:r w:rsidRPr="00575C2B">
        <w:rPr>
          <w:rFonts w:ascii="Times New Roman" w:hAnsi="Times New Roman" w:cs="Times New Roman"/>
        </w:rPr>
        <w:t>Emmaste</w:t>
      </w:r>
      <w:r>
        <w:rPr>
          <w:rFonts w:ascii="Times New Roman" w:hAnsi="Times New Roman" w:cs="Times New Roman"/>
        </w:rPr>
        <w:t xml:space="preserve"> päästedepoo enne akende vahetust ja sisetööde tegemist oktoobris 2025.</w:t>
      </w:r>
    </w:p>
    <w:p w14:paraId="18BAF262" w14:textId="77777777" w:rsidR="00575C2B" w:rsidRDefault="00575C2B"/>
    <w:p w14:paraId="0301401D" w14:textId="77777777" w:rsidR="00575C2B" w:rsidRDefault="00575C2B"/>
    <w:p w14:paraId="71871B34" w14:textId="56F152C5" w:rsidR="00664DCC" w:rsidRDefault="00575C2B">
      <w:r w:rsidRPr="00575C2B">
        <w:drawing>
          <wp:inline distT="0" distB="0" distL="0" distR="0" wp14:anchorId="1CDFF766" wp14:editId="251A05BC">
            <wp:extent cx="8892540" cy="4098925"/>
            <wp:effectExtent l="0" t="0" r="3810" b="0"/>
            <wp:docPr id="1449431656" name="Pilt 1" descr="Pilt, millel on kujutatud õues, ehitis, taevas, muru&#10;&#10;Tehisintellekti genereeritud sisu ei pruugi olla õi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431656" name="Pilt 1" descr="Pilt, millel on kujutatud õues, ehitis, taevas, muru&#10;&#10;Tehisintellekti genereeritud sisu ei pruugi olla õige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09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4DCC" w:rsidSect="00575C2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C2B"/>
    <w:rsid w:val="00575C2B"/>
    <w:rsid w:val="00664DCC"/>
    <w:rsid w:val="008A28C2"/>
    <w:rsid w:val="00DA3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5FCF9"/>
  <w15:chartTrackingRefBased/>
  <w15:docId w15:val="{2AD2704C-7735-4B95-B289-203E7361D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t-E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575C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575C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575C2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575C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575C2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575C2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575C2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575C2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575C2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575C2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575C2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575C2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575C2B"/>
    <w:rPr>
      <w:rFonts w:eastAsiaTheme="majorEastAsia" w:cstheme="majorBidi"/>
      <w:i/>
      <w:iCs/>
      <w:color w:val="0F4761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575C2B"/>
    <w:rPr>
      <w:rFonts w:eastAsiaTheme="majorEastAsia" w:cstheme="majorBidi"/>
      <w:color w:val="0F4761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575C2B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575C2B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575C2B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575C2B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575C2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575C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575C2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575C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575C2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575C2B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575C2B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575C2B"/>
    <w:rPr>
      <w:i/>
      <w:iCs/>
      <w:color w:val="0F4761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575C2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575C2B"/>
    <w:rPr>
      <w:i/>
      <w:iCs/>
      <w:color w:val="0F4761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575C2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Pilvi Post</dc:creator>
  <cp:keywords/>
  <dc:description/>
  <cp:lastModifiedBy>Pilvi Post</cp:lastModifiedBy>
  <cp:revision>1</cp:revision>
  <dcterms:created xsi:type="dcterms:W3CDTF">2026-01-02T08:33:00Z</dcterms:created>
  <dcterms:modified xsi:type="dcterms:W3CDTF">2026-01-02T08:39:00Z</dcterms:modified>
</cp:coreProperties>
</file>